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80E82" w14:textId="77777777" w:rsidR="00DE7A44" w:rsidRDefault="00946DD7">
      <w:pPr>
        <w:spacing w:line="360" w:lineRule="auto"/>
        <w:contextualSpacing/>
        <w:jc w:val="center"/>
        <w:rPr>
          <w:rFonts w:ascii="仿宋" w:eastAsia="仿宋" w:hAnsi="仿宋" w:cs="经典粗宋简"/>
          <w:b/>
          <w:bCs/>
          <w:spacing w:val="14"/>
          <w:sz w:val="36"/>
          <w:szCs w:val="36"/>
        </w:rPr>
      </w:pPr>
      <w:r>
        <w:rPr>
          <w:rFonts w:ascii="仿宋" w:eastAsia="仿宋" w:hAnsi="仿宋" w:cs="经典粗宋简" w:hint="eastAsia"/>
          <w:b/>
          <w:bCs/>
          <w:spacing w:val="14"/>
          <w:sz w:val="36"/>
          <w:szCs w:val="36"/>
        </w:rPr>
        <w:t>福建省佛教协会关于传授</w:t>
      </w:r>
    </w:p>
    <w:p w14:paraId="4BD16273" w14:textId="77777777" w:rsidR="00DE7A44" w:rsidRDefault="00946DD7">
      <w:pPr>
        <w:spacing w:line="360" w:lineRule="auto"/>
        <w:contextualSpacing/>
        <w:jc w:val="center"/>
        <w:rPr>
          <w:rFonts w:ascii="仿宋" w:eastAsia="仿宋" w:hAnsi="仿宋" w:cs="经典粗宋简"/>
          <w:b/>
          <w:bCs/>
          <w:spacing w:val="14"/>
          <w:sz w:val="36"/>
          <w:szCs w:val="36"/>
        </w:rPr>
      </w:pPr>
      <w:r>
        <w:rPr>
          <w:rFonts w:ascii="仿宋" w:eastAsia="仿宋" w:hAnsi="仿宋" w:cs="经典粗宋简" w:hint="eastAsia"/>
          <w:b/>
          <w:bCs/>
          <w:spacing w:val="14"/>
          <w:sz w:val="36"/>
          <w:szCs w:val="36"/>
        </w:rPr>
        <w:t>第32次三坛大戒法会注意事项</w:t>
      </w:r>
    </w:p>
    <w:p w14:paraId="44F9B947" w14:textId="77777777" w:rsidR="0054397C" w:rsidRDefault="0054397C" w:rsidP="0054397C">
      <w:pPr>
        <w:spacing w:line="360" w:lineRule="auto"/>
        <w:ind w:firstLineChars="200" w:firstLine="640"/>
        <w:contextualSpacing/>
        <w:rPr>
          <w:rFonts w:ascii="仿宋" w:eastAsia="仿宋" w:hAnsi="仿宋" w:cs="仿宋"/>
          <w:szCs w:val="32"/>
        </w:rPr>
      </w:pPr>
    </w:p>
    <w:p w14:paraId="4298C808" w14:textId="77502C18" w:rsidR="0054397C" w:rsidRPr="0054397C" w:rsidRDefault="0054397C" w:rsidP="00AD7EF6">
      <w:pPr>
        <w:spacing w:line="360" w:lineRule="auto"/>
        <w:ind w:firstLineChars="200" w:firstLine="640"/>
        <w:contextualSpacing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/>
          <w:szCs w:val="32"/>
        </w:rPr>
        <w:t>为</w:t>
      </w:r>
      <w:r>
        <w:rPr>
          <w:rFonts w:ascii="仿宋" w:eastAsia="仿宋" w:hAnsi="仿宋" w:hint="eastAsia"/>
          <w:szCs w:val="32"/>
        </w:rPr>
        <w:t>落实全面</w:t>
      </w:r>
      <w:r>
        <w:rPr>
          <w:rFonts w:ascii="仿宋" w:eastAsia="仿宋" w:hAnsi="仿宋"/>
          <w:szCs w:val="32"/>
        </w:rPr>
        <w:t>从严治教</w:t>
      </w:r>
      <w:r w:rsidR="004B2422">
        <w:rPr>
          <w:rFonts w:ascii="仿宋" w:eastAsia="仿宋" w:hAnsi="仿宋" w:hint="eastAsia"/>
          <w:szCs w:val="32"/>
        </w:rPr>
        <w:t>要求</w:t>
      </w:r>
      <w:r>
        <w:rPr>
          <w:rFonts w:ascii="仿宋" w:eastAsia="仿宋" w:hAnsi="仿宋" w:hint="eastAsia"/>
          <w:szCs w:val="32"/>
        </w:rPr>
        <w:t>，</w:t>
      </w:r>
      <w:r>
        <w:rPr>
          <w:rFonts w:ascii="仿宋" w:eastAsia="仿宋" w:hAnsi="仿宋" w:cs="仿宋" w:hint="eastAsia"/>
          <w:szCs w:val="32"/>
        </w:rPr>
        <w:t>根据中国佛教协会相关规定，现</w:t>
      </w:r>
      <w:r w:rsidR="0063551D">
        <w:rPr>
          <w:rFonts w:ascii="仿宋" w:eastAsia="仿宋" w:hAnsi="仿宋" w:cs="仿宋" w:hint="eastAsia"/>
          <w:szCs w:val="32"/>
        </w:rPr>
        <w:t>就有关</w:t>
      </w:r>
      <w:r>
        <w:rPr>
          <w:rFonts w:ascii="仿宋" w:eastAsia="仿宋" w:hAnsi="仿宋" w:cs="仿宋" w:hint="eastAsia"/>
          <w:szCs w:val="32"/>
        </w:rPr>
        <w:t>事项</w:t>
      </w:r>
      <w:r w:rsidR="00946DD7">
        <w:rPr>
          <w:rFonts w:ascii="仿宋" w:eastAsia="仿宋" w:hAnsi="仿宋" w:cs="仿宋" w:hint="eastAsia"/>
          <w:szCs w:val="32"/>
        </w:rPr>
        <w:t>通知</w:t>
      </w:r>
      <w:r>
        <w:rPr>
          <w:rFonts w:ascii="仿宋" w:eastAsia="仿宋" w:hAnsi="仿宋" w:cs="仿宋" w:hint="eastAsia"/>
          <w:szCs w:val="32"/>
        </w:rPr>
        <w:t>如下：</w:t>
      </w:r>
    </w:p>
    <w:p w14:paraId="265A98CC" w14:textId="77777777" w:rsidR="00DE7A44" w:rsidRDefault="00946DD7">
      <w:pPr>
        <w:numPr>
          <w:ilvl w:val="0"/>
          <w:numId w:val="1"/>
        </w:numPr>
        <w:spacing w:line="360" w:lineRule="auto"/>
        <w:ind w:firstLineChars="200" w:firstLine="653"/>
        <w:rPr>
          <w:rFonts w:ascii="仿宋" w:eastAsia="仿宋" w:hAnsi="仿宋" w:cs="仿宋"/>
          <w:b/>
          <w:bCs/>
          <w:szCs w:val="32"/>
        </w:rPr>
      </w:pPr>
      <w:r>
        <w:rPr>
          <w:rFonts w:ascii="仿宋" w:eastAsia="仿宋" w:hAnsi="仿宋" w:cs="仿宋" w:hint="eastAsia"/>
          <w:b/>
          <w:bCs/>
          <w:szCs w:val="32"/>
        </w:rPr>
        <w:t>基本要求</w:t>
      </w:r>
    </w:p>
    <w:p w14:paraId="7CA4939C" w14:textId="77777777" w:rsidR="00DE7A44" w:rsidRDefault="00946DD7">
      <w:pPr>
        <w:spacing w:line="360" w:lineRule="auto"/>
        <w:ind w:firstLineChars="200" w:firstLine="653"/>
        <w:rPr>
          <w:rFonts w:ascii="仿宋" w:eastAsia="仿宋" w:hAnsi="仿宋" w:cs="仿宋"/>
          <w:b/>
          <w:bCs/>
          <w:szCs w:val="32"/>
        </w:rPr>
      </w:pPr>
      <w:r>
        <w:rPr>
          <w:rFonts w:ascii="仿宋" w:eastAsia="仿宋" w:hAnsi="仿宋" w:cs="仿宋" w:hint="eastAsia"/>
          <w:b/>
          <w:bCs/>
          <w:szCs w:val="32"/>
        </w:rPr>
        <w:t>男众：</w:t>
      </w:r>
    </w:p>
    <w:p w14:paraId="50BFCF24" w14:textId="32588003" w:rsidR="00DE7A44" w:rsidRDefault="00946DD7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1.年龄：20周岁至59周岁</w:t>
      </w:r>
      <w:r w:rsidR="006A711D">
        <w:rPr>
          <w:rFonts w:ascii="仿宋" w:eastAsia="仿宋" w:hAnsi="仿宋" w:cs="仿宋" w:hint="eastAsia"/>
          <w:szCs w:val="32"/>
        </w:rPr>
        <w:t>。即身份证出生日期在</w:t>
      </w:r>
      <w:r w:rsidR="00220BC4">
        <w:rPr>
          <w:rFonts w:ascii="仿宋" w:eastAsia="仿宋" w:hAnsi="仿宋" w:cs="仿宋" w:hint="eastAsia"/>
          <w:szCs w:val="32"/>
        </w:rPr>
        <w:t>1966年11月6日之后，</w:t>
      </w:r>
      <w:r w:rsidR="006A711D">
        <w:rPr>
          <w:rFonts w:ascii="仿宋" w:eastAsia="仿宋" w:hAnsi="仿宋" w:cs="仿宋" w:hint="eastAsia"/>
          <w:szCs w:val="32"/>
        </w:rPr>
        <w:t>2005年11月4日之前</w:t>
      </w:r>
      <w:r>
        <w:rPr>
          <w:rFonts w:ascii="仿宋" w:eastAsia="仿宋" w:hAnsi="仿宋" w:cs="仿宋" w:hint="eastAsia"/>
          <w:szCs w:val="32"/>
        </w:rPr>
        <w:t>。</w:t>
      </w:r>
    </w:p>
    <w:p w14:paraId="697A8180" w14:textId="143B5DBC" w:rsidR="00DE7A44" w:rsidRDefault="00946DD7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2.净人</w:t>
      </w:r>
      <w:r w:rsidR="00B26F51">
        <w:rPr>
          <w:rFonts w:ascii="仿宋" w:eastAsia="仿宋" w:hAnsi="仿宋" w:cs="仿宋" w:hint="eastAsia"/>
          <w:szCs w:val="32"/>
        </w:rPr>
        <w:t>：</w:t>
      </w:r>
      <w:r>
        <w:rPr>
          <w:rFonts w:ascii="仿宋" w:eastAsia="仿宋" w:hAnsi="仿宋" w:cs="仿宋" w:hint="eastAsia"/>
          <w:szCs w:val="32"/>
        </w:rPr>
        <w:t>考察期一年以上</w:t>
      </w:r>
      <w:r w:rsidR="006A711D">
        <w:rPr>
          <w:rFonts w:ascii="仿宋" w:eastAsia="仿宋" w:hAnsi="仿宋" w:cs="仿宋" w:hint="eastAsia"/>
          <w:szCs w:val="32"/>
        </w:rPr>
        <w:t>。时间</w:t>
      </w:r>
      <w:bookmarkStart w:id="0" w:name="_Hlk206936928"/>
      <w:r>
        <w:rPr>
          <w:rFonts w:ascii="仿宋" w:eastAsia="仿宋" w:hAnsi="仿宋" w:cs="仿宋" w:hint="eastAsia"/>
          <w:szCs w:val="32"/>
        </w:rPr>
        <w:t>在公历2023年11月4日之前</w:t>
      </w:r>
      <w:bookmarkEnd w:id="0"/>
      <w:r>
        <w:rPr>
          <w:rFonts w:ascii="仿宋" w:eastAsia="仿宋" w:hAnsi="仿宋" w:cs="仿宋" w:hint="eastAsia"/>
          <w:szCs w:val="32"/>
        </w:rPr>
        <w:t>；</w:t>
      </w:r>
      <w:r w:rsidR="00735DE0">
        <w:rPr>
          <w:rFonts w:ascii="仿宋" w:eastAsia="仿宋" w:hAnsi="仿宋" w:cs="仿宋" w:hint="eastAsia"/>
          <w:szCs w:val="32"/>
        </w:rPr>
        <w:t>有婚史者（离异或丧偶）须结束婚姻关系后开始净人考察期</w:t>
      </w:r>
      <w:r>
        <w:rPr>
          <w:rFonts w:ascii="仿宋" w:eastAsia="仿宋" w:hAnsi="仿宋" w:cs="仿宋" w:hint="eastAsia"/>
          <w:szCs w:val="32"/>
        </w:rPr>
        <w:t>。</w:t>
      </w:r>
    </w:p>
    <w:p w14:paraId="135BB2F9" w14:textId="497F1B89" w:rsidR="003C7FC4" w:rsidRDefault="00946DD7" w:rsidP="007C7598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3.剃度：</w:t>
      </w:r>
      <w:r w:rsidR="00337B30">
        <w:rPr>
          <w:rFonts w:ascii="仿宋" w:eastAsia="仿宋" w:hAnsi="仿宋" w:cs="仿宋" w:hint="eastAsia"/>
          <w:szCs w:val="32"/>
        </w:rPr>
        <w:t>剃</w:t>
      </w:r>
      <w:r w:rsidR="00181D06">
        <w:rPr>
          <w:rFonts w:ascii="仿宋" w:eastAsia="仿宋" w:hAnsi="仿宋" w:cs="仿宋" w:hint="eastAsia"/>
          <w:szCs w:val="32"/>
        </w:rPr>
        <w:t>度时，</w:t>
      </w:r>
      <w:r w:rsidR="007C7598">
        <w:rPr>
          <w:rFonts w:ascii="仿宋" w:eastAsia="仿宋" w:hAnsi="仿宋" w:cs="仿宋" w:hint="eastAsia"/>
          <w:szCs w:val="32"/>
        </w:rPr>
        <w:t>剃度</w:t>
      </w:r>
      <w:r w:rsidR="009F05C9">
        <w:rPr>
          <w:rFonts w:ascii="仿宋" w:eastAsia="仿宋" w:hAnsi="仿宋" w:cs="仿宋" w:hint="eastAsia"/>
          <w:szCs w:val="32"/>
        </w:rPr>
        <w:t>比丘</w:t>
      </w:r>
      <w:r w:rsidR="007C7598">
        <w:rPr>
          <w:rFonts w:ascii="仿宋" w:eastAsia="仿宋" w:hAnsi="仿宋" w:cs="仿宋" w:hint="eastAsia"/>
          <w:szCs w:val="32"/>
        </w:rPr>
        <w:t>戒腊须满十夏以上；</w:t>
      </w:r>
      <w:r w:rsidR="00781977">
        <w:rPr>
          <w:rFonts w:ascii="仿宋" w:eastAsia="仿宋" w:hAnsi="仿宋" w:cs="仿宋" w:hint="eastAsia"/>
          <w:szCs w:val="32"/>
        </w:rPr>
        <w:t>沙弥</w:t>
      </w:r>
      <w:r w:rsidR="00533CCE">
        <w:rPr>
          <w:rFonts w:ascii="仿宋" w:eastAsia="仿宋" w:hAnsi="仿宋" w:cs="仿宋" w:hint="eastAsia"/>
          <w:szCs w:val="32"/>
        </w:rPr>
        <w:t>剃度</w:t>
      </w:r>
      <w:r w:rsidR="00174270">
        <w:rPr>
          <w:rFonts w:ascii="仿宋" w:eastAsia="仿宋" w:hAnsi="仿宋" w:cs="仿宋" w:hint="eastAsia"/>
          <w:szCs w:val="32"/>
        </w:rPr>
        <w:t>时间</w:t>
      </w:r>
      <w:r>
        <w:rPr>
          <w:rFonts w:ascii="仿宋" w:eastAsia="仿宋" w:hAnsi="仿宋" w:cs="仿宋" w:hint="eastAsia"/>
          <w:szCs w:val="32"/>
        </w:rPr>
        <w:t>在公历2024年11月4日</w:t>
      </w:r>
      <w:r w:rsidR="00174270">
        <w:rPr>
          <w:rFonts w:ascii="仿宋" w:eastAsia="仿宋" w:hAnsi="仿宋" w:cs="仿宋" w:hint="eastAsia"/>
          <w:szCs w:val="32"/>
        </w:rPr>
        <w:t>之</w:t>
      </w:r>
      <w:r>
        <w:rPr>
          <w:rFonts w:ascii="仿宋" w:eastAsia="仿宋" w:hAnsi="仿宋" w:cs="仿宋" w:hint="eastAsia"/>
          <w:szCs w:val="32"/>
        </w:rPr>
        <w:t>前</w:t>
      </w:r>
      <w:r w:rsidR="00325D82">
        <w:rPr>
          <w:rFonts w:ascii="仿宋" w:eastAsia="仿宋" w:hAnsi="仿宋" w:cs="仿宋" w:hint="eastAsia"/>
          <w:szCs w:val="32"/>
        </w:rPr>
        <w:t>，</w:t>
      </w:r>
      <w:r w:rsidR="003C7FC4">
        <w:rPr>
          <w:rFonts w:ascii="仿宋" w:eastAsia="仿宋" w:hAnsi="仿宋" w:cs="仿宋" w:hint="eastAsia"/>
          <w:szCs w:val="32"/>
        </w:rPr>
        <w:t>剃度后须在寺院修学一年以上。</w:t>
      </w:r>
    </w:p>
    <w:p w14:paraId="3B9D86A5" w14:textId="77777777" w:rsidR="00DE7A44" w:rsidRDefault="00946DD7">
      <w:pPr>
        <w:spacing w:line="360" w:lineRule="auto"/>
        <w:ind w:firstLineChars="200" w:firstLine="653"/>
        <w:rPr>
          <w:rFonts w:ascii="仿宋" w:eastAsia="仿宋" w:hAnsi="仿宋" w:cs="仿宋"/>
          <w:b/>
          <w:bCs/>
          <w:szCs w:val="32"/>
        </w:rPr>
      </w:pPr>
      <w:r>
        <w:rPr>
          <w:rFonts w:ascii="仿宋" w:eastAsia="仿宋" w:hAnsi="仿宋" w:cs="仿宋" w:hint="eastAsia"/>
          <w:b/>
          <w:bCs/>
          <w:szCs w:val="32"/>
        </w:rPr>
        <w:t>女众：</w:t>
      </w:r>
    </w:p>
    <w:p w14:paraId="2543375E" w14:textId="677C5753" w:rsidR="00DE7A44" w:rsidRDefault="00946DD7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1.年龄：21周岁至59周岁</w:t>
      </w:r>
      <w:r w:rsidR="008C22F7">
        <w:rPr>
          <w:rFonts w:ascii="仿宋" w:eastAsia="仿宋" w:hAnsi="仿宋" w:cs="仿宋" w:hint="eastAsia"/>
          <w:szCs w:val="32"/>
        </w:rPr>
        <w:t>。即身份证出生日期在</w:t>
      </w:r>
      <w:r w:rsidR="00BA35BB">
        <w:rPr>
          <w:rFonts w:ascii="仿宋" w:eastAsia="仿宋" w:hAnsi="仿宋" w:cs="仿宋" w:hint="eastAsia"/>
          <w:szCs w:val="32"/>
        </w:rPr>
        <w:t>1966年11月6日之后，</w:t>
      </w:r>
      <w:r w:rsidR="008C22F7">
        <w:rPr>
          <w:rFonts w:ascii="仿宋" w:eastAsia="仿宋" w:hAnsi="仿宋" w:cs="仿宋" w:hint="eastAsia"/>
          <w:szCs w:val="32"/>
        </w:rPr>
        <w:t>2004年11月4日之前。</w:t>
      </w:r>
    </w:p>
    <w:p w14:paraId="309F041F" w14:textId="3AA06165" w:rsidR="008C22F7" w:rsidRDefault="00946DD7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2.净人</w:t>
      </w:r>
      <w:r w:rsidR="004B1785">
        <w:rPr>
          <w:rFonts w:ascii="仿宋" w:eastAsia="仿宋" w:hAnsi="仿宋" w:cs="仿宋" w:hint="eastAsia"/>
          <w:szCs w:val="32"/>
        </w:rPr>
        <w:t>：</w:t>
      </w:r>
      <w:r>
        <w:rPr>
          <w:rFonts w:ascii="仿宋" w:eastAsia="仿宋" w:hAnsi="仿宋" w:cs="仿宋" w:hint="eastAsia"/>
          <w:szCs w:val="32"/>
        </w:rPr>
        <w:t>考察期</w:t>
      </w:r>
      <w:r w:rsidR="008C22F7">
        <w:rPr>
          <w:rFonts w:ascii="仿宋" w:eastAsia="仿宋" w:hAnsi="仿宋" w:cs="仿宋" w:hint="eastAsia"/>
          <w:szCs w:val="32"/>
        </w:rPr>
        <w:t>一年以上。时间在公历2022年11月4日之前；有婚史者（离异或丧偶）须结束婚姻关系</w:t>
      </w:r>
      <w:r w:rsidR="00735DE0">
        <w:rPr>
          <w:rFonts w:ascii="仿宋" w:eastAsia="仿宋" w:hAnsi="仿宋" w:cs="仿宋" w:hint="eastAsia"/>
          <w:szCs w:val="32"/>
        </w:rPr>
        <w:t>后开始净人考察期</w:t>
      </w:r>
      <w:r w:rsidR="008C22F7">
        <w:rPr>
          <w:rFonts w:ascii="仿宋" w:eastAsia="仿宋" w:hAnsi="仿宋" w:cs="仿宋" w:hint="eastAsia"/>
          <w:szCs w:val="32"/>
        </w:rPr>
        <w:t>。</w:t>
      </w:r>
    </w:p>
    <w:p w14:paraId="7525A3FA" w14:textId="44976FE7" w:rsidR="003C7FC4" w:rsidRPr="003C7FC4" w:rsidRDefault="00946DD7" w:rsidP="004A0C79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3.剃度：</w:t>
      </w:r>
      <w:r w:rsidR="00337B30">
        <w:rPr>
          <w:rFonts w:ascii="仿宋" w:eastAsia="仿宋" w:hAnsi="仿宋" w:cs="仿宋" w:hint="eastAsia"/>
          <w:szCs w:val="32"/>
        </w:rPr>
        <w:t>剃度时，</w:t>
      </w:r>
      <w:r w:rsidR="009F05C9">
        <w:rPr>
          <w:rFonts w:ascii="仿宋" w:eastAsia="仿宋" w:hAnsi="仿宋" w:cs="仿宋" w:hint="eastAsia"/>
          <w:szCs w:val="32"/>
        </w:rPr>
        <w:t>剃度比丘尼戒腊须满十二夏以上</w:t>
      </w:r>
      <w:r w:rsidR="004A0C79">
        <w:rPr>
          <w:rFonts w:ascii="仿宋" w:eastAsia="仿宋" w:hAnsi="仿宋" w:cs="仿宋" w:hint="eastAsia"/>
          <w:szCs w:val="32"/>
        </w:rPr>
        <w:t>；</w:t>
      </w:r>
      <w:r w:rsidR="00781977">
        <w:rPr>
          <w:rFonts w:ascii="仿宋" w:eastAsia="仿宋" w:hAnsi="仿宋" w:cs="仿宋" w:hint="eastAsia"/>
          <w:szCs w:val="32"/>
        </w:rPr>
        <w:t>沙</w:t>
      </w:r>
      <w:r w:rsidR="00781977">
        <w:rPr>
          <w:rFonts w:ascii="仿宋" w:eastAsia="仿宋" w:hAnsi="仿宋" w:cs="仿宋" w:hint="eastAsia"/>
          <w:szCs w:val="32"/>
        </w:rPr>
        <w:lastRenderedPageBreak/>
        <w:t>弥尼</w:t>
      </w:r>
      <w:r w:rsidR="008C22F7">
        <w:rPr>
          <w:rFonts w:ascii="仿宋" w:eastAsia="仿宋" w:hAnsi="仿宋" w:cs="仿宋" w:hint="eastAsia"/>
          <w:szCs w:val="32"/>
        </w:rPr>
        <w:t>剃度时间在公历2023年11月4日之前</w:t>
      </w:r>
      <w:r w:rsidR="0041291A">
        <w:rPr>
          <w:rFonts w:ascii="仿宋" w:eastAsia="仿宋" w:hAnsi="仿宋" w:cs="仿宋" w:hint="eastAsia"/>
          <w:szCs w:val="32"/>
        </w:rPr>
        <w:t>，</w:t>
      </w:r>
      <w:r w:rsidR="003C7FC4">
        <w:rPr>
          <w:rFonts w:ascii="仿宋" w:eastAsia="仿宋" w:hAnsi="仿宋" w:cs="仿宋" w:hint="eastAsia"/>
          <w:szCs w:val="32"/>
        </w:rPr>
        <w:t>剃度后须在寺院修学两年以上。</w:t>
      </w:r>
    </w:p>
    <w:p w14:paraId="694A3852" w14:textId="709010D5" w:rsidR="00DE7A44" w:rsidRDefault="00946DD7">
      <w:pPr>
        <w:spacing w:line="360" w:lineRule="auto"/>
        <w:ind w:firstLineChars="200" w:firstLine="653"/>
        <w:rPr>
          <w:rFonts w:ascii="仿宋" w:eastAsia="仿宋" w:hAnsi="仿宋" w:cs="仿宋"/>
          <w:b/>
          <w:bCs/>
          <w:szCs w:val="32"/>
        </w:rPr>
      </w:pPr>
      <w:r>
        <w:rPr>
          <w:rFonts w:ascii="仿宋" w:eastAsia="仿宋" w:hAnsi="仿宋" w:cs="仿宋" w:hint="eastAsia"/>
          <w:b/>
          <w:bCs/>
          <w:szCs w:val="32"/>
        </w:rPr>
        <w:t>二、材料清单</w:t>
      </w:r>
    </w:p>
    <w:p w14:paraId="5F5F8AB0" w14:textId="77777777" w:rsidR="00DE7A44" w:rsidRDefault="00946DD7">
      <w:pPr>
        <w:pStyle w:val="a5"/>
        <w:widowControl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1.剃度师号条、戒牒、在有效期内的教职证复印件（已延审的，延审页和个人信息页复印在同一张纸上）（一式两份）；</w:t>
      </w:r>
    </w:p>
    <w:p w14:paraId="6F58672A" w14:textId="0CFFD9CF" w:rsidR="00DE7A44" w:rsidRDefault="00946DD7">
      <w:pPr>
        <w:pStyle w:val="a5"/>
        <w:widowControl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2.户口本户主页和本人页复印件</w:t>
      </w:r>
      <w:r w:rsidR="00BA35BB">
        <w:rPr>
          <w:rFonts w:ascii="仿宋" w:eastAsia="仿宋" w:hAnsi="仿宋" w:cs="仿宋" w:hint="eastAsia"/>
          <w:kern w:val="2"/>
          <w:sz w:val="32"/>
          <w:szCs w:val="32"/>
        </w:rPr>
        <w:t>（</w:t>
      </w:r>
      <w:r>
        <w:rPr>
          <w:rFonts w:ascii="仿宋" w:eastAsia="仿宋" w:hAnsi="仿宋" w:cs="仿宋" w:hint="eastAsia"/>
          <w:kern w:val="2"/>
          <w:sz w:val="32"/>
          <w:szCs w:val="32"/>
        </w:rPr>
        <w:t>户口本</w:t>
      </w:r>
      <w:r w:rsidR="00636E2D">
        <w:rPr>
          <w:rFonts w:ascii="仿宋" w:eastAsia="仿宋" w:hAnsi="仿宋" w:cs="仿宋" w:hint="eastAsia"/>
          <w:kern w:val="2"/>
          <w:sz w:val="32"/>
          <w:szCs w:val="32"/>
        </w:rPr>
        <w:t>须</w:t>
      </w:r>
      <w:r>
        <w:rPr>
          <w:rFonts w:ascii="仿宋" w:eastAsia="仿宋" w:hAnsi="仿宋" w:cs="仿宋" w:hint="eastAsia"/>
          <w:kern w:val="2"/>
          <w:sz w:val="32"/>
          <w:szCs w:val="32"/>
        </w:rPr>
        <w:t>更新至2025年6月后</w:t>
      </w:r>
      <w:r w:rsidR="00BA35BB">
        <w:rPr>
          <w:rFonts w:ascii="仿宋" w:eastAsia="仿宋" w:hAnsi="仿宋" w:cs="仿宋" w:hint="eastAsia"/>
          <w:kern w:val="2"/>
          <w:sz w:val="32"/>
          <w:szCs w:val="32"/>
        </w:rPr>
        <w:t>）</w:t>
      </w:r>
      <w:r w:rsidR="00AF25F5">
        <w:rPr>
          <w:rFonts w:ascii="仿宋" w:eastAsia="仿宋" w:hAnsi="仿宋" w:cs="仿宋" w:hint="eastAsia"/>
          <w:kern w:val="2"/>
          <w:sz w:val="32"/>
          <w:szCs w:val="32"/>
        </w:rPr>
        <w:t>（一式两份）</w:t>
      </w:r>
      <w:r>
        <w:rPr>
          <w:rFonts w:ascii="仿宋" w:eastAsia="仿宋" w:hAnsi="仿宋" w:cs="仿宋" w:hint="eastAsia"/>
          <w:kern w:val="2"/>
          <w:sz w:val="32"/>
          <w:szCs w:val="32"/>
        </w:rPr>
        <w:t>；</w:t>
      </w:r>
    </w:p>
    <w:p w14:paraId="2D7A9F4F" w14:textId="269ECE80" w:rsidR="00DE7A44" w:rsidRDefault="00946DD7">
      <w:pPr>
        <w:pStyle w:val="a5"/>
        <w:widowControl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3.本人无犯罪记录证明</w:t>
      </w:r>
      <w:r w:rsidR="00AF25F5">
        <w:rPr>
          <w:rFonts w:ascii="仿宋" w:eastAsia="仿宋" w:hAnsi="仿宋" w:cs="仿宋" w:hint="eastAsia"/>
          <w:kern w:val="2"/>
          <w:sz w:val="32"/>
          <w:szCs w:val="32"/>
        </w:rPr>
        <w:t>（一式两份）</w:t>
      </w:r>
      <w:r>
        <w:rPr>
          <w:rFonts w:ascii="仿宋" w:eastAsia="仿宋" w:hAnsi="仿宋" w:cs="仿宋" w:hint="eastAsia"/>
          <w:kern w:val="2"/>
          <w:sz w:val="32"/>
          <w:szCs w:val="32"/>
        </w:rPr>
        <w:t>；</w:t>
      </w:r>
    </w:p>
    <w:p w14:paraId="543E66A6" w14:textId="77777777" w:rsidR="00DE7A44" w:rsidRDefault="00946DD7">
      <w:pPr>
        <w:pStyle w:val="a5"/>
        <w:widowControl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4.有婚史者，若离异须提供离婚证或法院判决书复印件，若丧偶须提供死亡证明复印件（一式两份）；</w:t>
      </w:r>
    </w:p>
    <w:p w14:paraId="78F4DD0C" w14:textId="77777777" w:rsidR="00DE7A44" w:rsidRDefault="00946DD7">
      <w:pPr>
        <w:pStyle w:val="a5"/>
        <w:widowControl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5.县级以上人民医院体检表（体检项目必须包含五官、四肢、血压、心速、乙肝两对半、心电图、胸透）（一式两份）；</w:t>
      </w:r>
    </w:p>
    <w:p w14:paraId="64D10108" w14:textId="77777777" w:rsidR="00DE7A44" w:rsidRDefault="00946DD7">
      <w:pPr>
        <w:pStyle w:val="a5"/>
        <w:widowControl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6.近期一寸彩色白底免冠僧装照片3张。</w:t>
      </w:r>
    </w:p>
    <w:p w14:paraId="41216A7F" w14:textId="77777777" w:rsidR="00DE7A44" w:rsidRDefault="00946DD7">
      <w:pPr>
        <w:spacing w:line="360" w:lineRule="auto"/>
        <w:ind w:left="630"/>
        <w:rPr>
          <w:rFonts w:ascii="仿宋" w:eastAsia="仿宋" w:hAnsi="仿宋" w:cs="仿宋"/>
          <w:b/>
          <w:bCs/>
          <w:szCs w:val="32"/>
        </w:rPr>
      </w:pPr>
      <w:r>
        <w:rPr>
          <w:rFonts w:ascii="仿宋" w:eastAsia="仿宋" w:hAnsi="仿宋" w:cs="仿宋" w:hint="eastAsia"/>
          <w:b/>
          <w:bCs/>
          <w:szCs w:val="32"/>
        </w:rPr>
        <w:t>三、截止日期</w:t>
      </w:r>
    </w:p>
    <w:p w14:paraId="39FF54C4" w14:textId="2242D61C" w:rsidR="00DE7A44" w:rsidRDefault="00946DD7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请参照样表，用电脑填写（签名、盖章除外）后正反面打印，于2025年9月10日前将</w:t>
      </w:r>
      <w:r w:rsidR="00AD7EF6">
        <w:rPr>
          <w:rFonts w:ascii="仿宋" w:eastAsia="仿宋" w:hAnsi="仿宋" w:cs="仿宋" w:hint="eastAsia"/>
          <w:szCs w:val="32"/>
        </w:rPr>
        <w:t>《</w:t>
      </w:r>
      <w:r>
        <w:rPr>
          <w:rFonts w:ascii="仿宋" w:eastAsia="仿宋" w:hAnsi="仿宋" w:cs="仿宋" w:hint="eastAsia"/>
          <w:szCs w:val="32"/>
        </w:rPr>
        <w:t>受戒申请表</w:t>
      </w:r>
      <w:r w:rsidR="00AD7EF6">
        <w:rPr>
          <w:rFonts w:ascii="仿宋" w:eastAsia="仿宋" w:hAnsi="仿宋" w:cs="仿宋" w:hint="eastAsia"/>
          <w:szCs w:val="32"/>
        </w:rPr>
        <w:t>》</w:t>
      </w:r>
      <w:r>
        <w:rPr>
          <w:rFonts w:ascii="仿宋" w:eastAsia="仿宋" w:hAnsi="仿宋" w:cs="仿宋" w:hint="eastAsia"/>
          <w:szCs w:val="32"/>
        </w:rPr>
        <w:t>及相关材料寄送至我会（福建省福州市鼓楼区东大路88号建闽大厦6层 省佛协教务处19959385893），逾期未递交者，视为放弃本次受戒。</w:t>
      </w:r>
    </w:p>
    <w:p w14:paraId="1363B9C0" w14:textId="77777777" w:rsidR="00DE7A44" w:rsidRDefault="00946DD7">
      <w:pPr>
        <w:spacing w:line="360" w:lineRule="auto"/>
        <w:ind w:firstLineChars="200" w:firstLine="653"/>
        <w:rPr>
          <w:rFonts w:ascii="仿宋" w:eastAsia="仿宋" w:hAnsi="仿宋" w:cs="仿宋"/>
          <w:b/>
          <w:bCs/>
          <w:szCs w:val="32"/>
        </w:rPr>
      </w:pPr>
      <w:r>
        <w:rPr>
          <w:rFonts w:ascii="仿宋" w:eastAsia="仿宋" w:hAnsi="仿宋" w:cs="仿宋" w:hint="eastAsia"/>
          <w:b/>
          <w:bCs/>
          <w:szCs w:val="32"/>
        </w:rPr>
        <w:t>四、考核要求</w:t>
      </w:r>
    </w:p>
    <w:p w14:paraId="0C10B2C6" w14:textId="5A324697" w:rsidR="00946DD7" w:rsidRPr="00946DD7" w:rsidRDefault="00946DD7" w:rsidP="00946DD7">
      <w:pPr>
        <w:spacing w:line="360" w:lineRule="auto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戒子须能背诵《沙弥（尼）十戒》《毗尼日用》《朝暮课诵》等</w:t>
      </w:r>
      <w:bookmarkStart w:id="1" w:name="qihoosnap5"/>
      <w:bookmarkEnd w:id="1"/>
      <w:r>
        <w:rPr>
          <w:rFonts w:ascii="仿宋" w:eastAsia="仿宋" w:hAnsi="仿宋" w:cs="仿宋" w:hint="eastAsia"/>
          <w:szCs w:val="32"/>
        </w:rPr>
        <w:t>五堂功课，并通过戒场组织的面试及相关考核，合格者方可正式进堂受戒。</w:t>
      </w:r>
    </w:p>
    <w:sectPr w:rsidR="00946DD7" w:rsidRPr="00946DD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D49BE" w14:textId="77777777" w:rsidR="00A97EF2" w:rsidRDefault="00A97EF2">
      <w:r>
        <w:separator/>
      </w:r>
    </w:p>
  </w:endnote>
  <w:endnote w:type="continuationSeparator" w:id="0">
    <w:p w14:paraId="33782E31" w14:textId="77777777" w:rsidR="00A97EF2" w:rsidRDefault="00A9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粗宋简">
    <w:altName w:val="微软雅黑"/>
    <w:panose1 w:val="020B0604020202020204"/>
    <w:charset w:val="86"/>
    <w:family w:val="auto"/>
    <w:pitch w:val="default"/>
    <w:sig w:usb0="00000000" w:usb1="00000000" w:usb2="0000001E" w:usb3="00000000" w:csb0="2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C7B2" w14:textId="77777777" w:rsidR="00DE7A44" w:rsidRDefault="00946DD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EBB6B" wp14:editId="4788BC4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BE9C6" w14:textId="77777777" w:rsidR="00DE7A44" w:rsidRDefault="00946DD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EBB6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3ABE9C6" w14:textId="77777777" w:rsidR="00DE7A44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D144B" w14:textId="77777777" w:rsidR="00A97EF2" w:rsidRDefault="00A97EF2">
      <w:r>
        <w:separator/>
      </w:r>
    </w:p>
  </w:footnote>
  <w:footnote w:type="continuationSeparator" w:id="0">
    <w:p w14:paraId="01B51E2F" w14:textId="77777777" w:rsidR="00A97EF2" w:rsidRDefault="00A9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947F9"/>
    <w:multiLevelType w:val="singleLevel"/>
    <w:tmpl w:val="5E2947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073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JkYjAyZWUyZmNmZjc2ZTgwMWRkMjBiMjc2NDNkNGIifQ=="/>
  </w:docVars>
  <w:rsids>
    <w:rsidRoot w:val="06DC1768"/>
    <w:rsid w:val="00017B7E"/>
    <w:rsid w:val="000D2415"/>
    <w:rsid w:val="00143B38"/>
    <w:rsid w:val="00174270"/>
    <w:rsid w:val="00181D06"/>
    <w:rsid w:val="001820C9"/>
    <w:rsid w:val="00220BC4"/>
    <w:rsid w:val="00287CBC"/>
    <w:rsid w:val="002A35E1"/>
    <w:rsid w:val="00325D82"/>
    <w:rsid w:val="00337B30"/>
    <w:rsid w:val="003C7FC4"/>
    <w:rsid w:val="003E3FCE"/>
    <w:rsid w:val="0041291A"/>
    <w:rsid w:val="00436D56"/>
    <w:rsid w:val="0045615F"/>
    <w:rsid w:val="004877AB"/>
    <w:rsid w:val="004A0C79"/>
    <w:rsid w:val="004B1785"/>
    <w:rsid w:val="004B2422"/>
    <w:rsid w:val="00533CCE"/>
    <w:rsid w:val="0054397C"/>
    <w:rsid w:val="00551A40"/>
    <w:rsid w:val="005570BD"/>
    <w:rsid w:val="005B21CF"/>
    <w:rsid w:val="00620079"/>
    <w:rsid w:val="0063551D"/>
    <w:rsid w:val="00636E2D"/>
    <w:rsid w:val="0065104E"/>
    <w:rsid w:val="006A711D"/>
    <w:rsid w:val="006D1524"/>
    <w:rsid w:val="0072332C"/>
    <w:rsid w:val="00735DE0"/>
    <w:rsid w:val="00781977"/>
    <w:rsid w:val="007C0E92"/>
    <w:rsid w:val="007C7598"/>
    <w:rsid w:val="007F22DD"/>
    <w:rsid w:val="00806A7F"/>
    <w:rsid w:val="00827394"/>
    <w:rsid w:val="00833430"/>
    <w:rsid w:val="00851002"/>
    <w:rsid w:val="008C22F7"/>
    <w:rsid w:val="00903114"/>
    <w:rsid w:val="00925B14"/>
    <w:rsid w:val="00946DD7"/>
    <w:rsid w:val="009924A3"/>
    <w:rsid w:val="009F05C9"/>
    <w:rsid w:val="00A97EF2"/>
    <w:rsid w:val="00AD7EF6"/>
    <w:rsid w:val="00AE1A69"/>
    <w:rsid w:val="00AF25F5"/>
    <w:rsid w:val="00B26F51"/>
    <w:rsid w:val="00B61D63"/>
    <w:rsid w:val="00B8324F"/>
    <w:rsid w:val="00BA35BB"/>
    <w:rsid w:val="00BB4B7F"/>
    <w:rsid w:val="00C63F58"/>
    <w:rsid w:val="00CC0405"/>
    <w:rsid w:val="00CD4AD3"/>
    <w:rsid w:val="00D00124"/>
    <w:rsid w:val="00D153A9"/>
    <w:rsid w:val="00D72E71"/>
    <w:rsid w:val="00DE5927"/>
    <w:rsid w:val="00DE7A44"/>
    <w:rsid w:val="00DF7C50"/>
    <w:rsid w:val="00E160CF"/>
    <w:rsid w:val="00E22752"/>
    <w:rsid w:val="00E56E06"/>
    <w:rsid w:val="00E85326"/>
    <w:rsid w:val="00F25480"/>
    <w:rsid w:val="00F42F5E"/>
    <w:rsid w:val="00F469AB"/>
    <w:rsid w:val="00F57E23"/>
    <w:rsid w:val="00FB2EBA"/>
    <w:rsid w:val="0302757C"/>
    <w:rsid w:val="06DC1768"/>
    <w:rsid w:val="0946642E"/>
    <w:rsid w:val="16145E6C"/>
    <w:rsid w:val="1A171758"/>
    <w:rsid w:val="1AA85DB7"/>
    <w:rsid w:val="1E1A36D1"/>
    <w:rsid w:val="1F9C50E9"/>
    <w:rsid w:val="3EBB73F9"/>
    <w:rsid w:val="4054178F"/>
    <w:rsid w:val="41A40111"/>
    <w:rsid w:val="46636BA0"/>
    <w:rsid w:val="486614C5"/>
    <w:rsid w:val="4D85102D"/>
    <w:rsid w:val="4F0F6625"/>
    <w:rsid w:val="500624A4"/>
    <w:rsid w:val="64456893"/>
    <w:rsid w:val="680160E4"/>
    <w:rsid w:val="6B3F2674"/>
    <w:rsid w:val="74F63080"/>
    <w:rsid w:val="7548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D5B68"/>
  <w15:docId w15:val="{32C9007B-A4A2-4154-9077-6651957B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22F7"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764</Words>
  <Characters>90</Characters>
  <Application>Microsoft Office Word</Application>
  <DocSecurity>0</DocSecurity>
  <Lines>1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从晴朗的朝色泛起之际开始丶</dc:creator>
  <cp:lastModifiedBy>柴 漪</cp:lastModifiedBy>
  <cp:revision>4</cp:revision>
  <cp:lastPrinted>2025-08-24T04:24:00Z</cp:lastPrinted>
  <dcterms:created xsi:type="dcterms:W3CDTF">2025-08-24T09:25:00Z</dcterms:created>
  <dcterms:modified xsi:type="dcterms:W3CDTF">2025-08-25T01:55:00Z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66437B77EA1E4AF1A2FA177FD8C9B687_13</vt:lpwstr>
  </property>
  <property fmtid="{D5CDD505-2E9C-101B-9397-08002B2CF9AE}" pid="4" name="KSOTemplateDocerSaveRecord">
    <vt:lpwstr>eyJoZGlkIjoiMmNiYjkzYzY3OWFhYjg0ZmQ4ZWY4MTQwOTcxOGI1MDgiLCJ1c2VySWQiOiIyNjEyNDYzMzkifQ==</vt:lpwstr>
  </property>
</Properties>
</file>